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F7" w:rsidRPr="006E4FF7" w:rsidRDefault="006E4FF7" w:rsidP="006E4FF7">
      <w:pPr>
        <w:jc w:val="center"/>
        <w:rPr>
          <w:rFonts w:ascii="Times New Roman" w:hAnsi="Times New Roman" w:cs="Times New Roman"/>
          <w:sz w:val="28"/>
        </w:rPr>
      </w:pPr>
      <w:r w:rsidRPr="006E4FF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F7" w:rsidRPr="006E4FF7" w:rsidRDefault="006E4FF7" w:rsidP="006E4FF7">
      <w:pPr>
        <w:jc w:val="center"/>
        <w:rPr>
          <w:rFonts w:ascii="Times New Roman" w:hAnsi="Times New Roman" w:cs="Times New Roman"/>
          <w:b/>
          <w:sz w:val="28"/>
        </w:rPr>
      </w:pPr>
      <w:r w:rsidRPr="006E4FF7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6E4FF7" w:rsidRPr="006E4FF7" w:rsidRDefault="006E4FF7" w:rsidP="006E4FF7">
      <w:pPr>
        <w:pStyle w:val="2"/>
        <w:rPr>
          <w:b/>
          <w:sz w:val="28"/>
        </w:rPr>
      </w:pPr>
      <w:r w:rsidRPr="006E4FF7">
        <w:rPr>
          <w:b/>
        </w:rPr>
        <w:t>РЕШЕНИЕ</w:t>
      </w:r>
    </w:p>
    <w:p w:rsidR="00AD275F" w:rsidRPr="006E4FF7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177C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27.03.2019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177C61">
        <w:rPr>
          <w:rFonts w:ascii="Times New Roman" w:eastAsia="Times New Roman" w:hAnsi="Times New Roman" w:cs="Times New Roman"/>
          <w:sz w:val="28"/>
          <w:szCs w:val="20"/>
          <w:lang w:eastAsia="ru-RU"/>
        </w:rPr>
        <w:t>32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21"/>
      </w:tblGrid>
      <w:tr w:rsidR="00AD275F" w:rsidTr="00205022">
        <w:trPr>
          <w:trHeight w:val="1310"/>
        </w:trPr>
        <w:tc>
          <w:tcPr>
            <w:tcW w:w="5495" w:type="dxa"/>
          </w:tcPr>
          <w:p w:rsidR="00AD275F" w:rsidRPr="00A21412" w:rsidRDefault="00687C22" w:rsidP="00687C22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50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район» Смоленской области за 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165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21" w:type="dxa"/>
          </w:tcPr>
          <w:p w:rsidR="00AD275F" w:rsidRDefault="00AD275F" w:rsidP="00AD275F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1186" w:rsidRPr="00B7312A" w:rsidRDefault="00721186" w:rsidP="007211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12A">
        <w:rPr>
          <w:rFonts w:ascii="Times New Roman" w:hAnsi="Times New Roman" w:cs="Times New Roman"/>
          <w:sz w:val="28"/>
          <w:szCs w:val="28"/>
        </w:rPr>
        <w:t>Заслуш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 представленный п</w:t>
      </w:r>
      <w:r w:rsidRPr="00B7312A">
        <w:rPr>
          <w:rFonts w:ascii="Times New Roman" w:hAnsi="Times New Roman" w:cs="Times New Roman"/>
          <w:sz w:val="28"/>
          <w:szCs w:val="28"/>
        </w:rPr>
        <w:t>редседателем Контрольно-ревизионной комиссии муниципального образования «Вяземский район» Смоленской области отчет о деятельности Контрольно-ревизионной комиссии муниципального образования «Вяземский район» Смоленской области за 201</w:t>
      </w:r>
      <w:r w:rsidR="00F165A1">
        <w:rPr>
          <w:rFonts w:ascii="Times New Roman" w:hAnsi="Times New Roman" w:cs="Times New Roman"/>
          <w:sz w:val="28"/>
          <w:szCs w:val="28"/>
        </w:rPr>
        <w:t>8</w:t>
      </w:r>
      <w:r w:rsidRPr="00B7312A">
        <w:rPr>
          <w:rFonts w:ascii="Times New Roman" w:hAnsi="Times New Roman" w:cs="Times New Roman"/>
          <w:sz w:val="28"/>
          <w:szCs w:val="28"/>
        </w:rPr>
        <w:t xml:space="preserve"> год, Вяземский районный Совет депутатов</w:t>
      </w:r>
    </w:p>
    <w:p w:rsidR="00721186" w:rsidRPr="00B7312A" w:rsidRDefault="00721186" w:rsidP="0072118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186" w:rsidRPr="00B7312A" w:rsidRDefault="00721186" w:rsidP="0072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721186" w:rsidRPr="00B7312A" w:rsidRDefault="00721186" w:rsidP="0072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186" w:rsidRPr="00B7312A" w:rsidRDefault="00687C22" w:rsidP="00177C61">
      <w:pPr>
        <w:pStyle w:val="a6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1186" w:rsidRPr="00B7312A">
        <w:rPr>
          <w:sz w:val="28"/>
          <w:szCs w:val="28"/>
        </w:rPr>
        <w:t>тчет о деятельности Контрольно-ревизионной комиссии муниципального образования «Вяземский район» Смоленской области за 201</w:t>
      </w:r>
      <w:r w:rsidR="00F165A1">
        <w:rPr>
          <w:sz w:val="28"/>
          <w:szCs w:val="28"/>
        </w:rPr>
        <w:t>8</w:t>
      </w:r>
      <w:r w:rsidR="00721186" w:rsidRPr="00B7312A">
        <w:rPr>
          <w:sz w:val="28"/>
          <w:szCs w:val="28"/>
        </w:rPr>
        <w:t xml:space="preserve"> год (прилагается)</w:t>
      </w:r>
      <w:r>
        <w:rPr>
          <w:sz w:val="28"/>
          <w:szCs w:val="28"/>
        </w:rPr>
        <w:t xml:space="preserve"> принять к сведению</w:t>
      </w:r>
      <w:r w:rsidR="00721186" w:rsidRPr="00B7312A">
        <w:rPr>
          <w:sz w:val="28"/>
          <w:szCs w:val="28"/>
        </w:rPr>
        <w:t>.</w:t>
      </w:r>
    </w:p>
    <w:p w:rsidR="00721186" w:rsidRPr="00F834B0" w:rsidRDefault="00721186" w:rsidP="00177C61">
      <w:pPr>
        <w:pStyle w:val="a6"/>
        <w:numPr>
          <w:ilvl w:val="0"/>
          <w:numId w:val="3"/>
        </w:numPr>
        <w:ind w:left="0" w:right="-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>
        <w:rPr>
          <w:sz w:val="28"/>
          <w:szCs w:val="28"/>
          <w:lang w:val="en-US"/>
        </w:rPr>
        <w:t>vyazma</w:t>
      </w:r>
      <w:proofErr w:type="spellEnd"/>
      <w:r w:rsidRPr="00D8219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region</w:t>
      </w:r>
      <w:r>
        <w:rPr>
          <w:sz w:val="28"/>
          <w:szCs w:val="28"/>
        </w:rPr>
        <w:t>67</w:t>
      </w:r>
      <w:r w:rsidRPr="00D8219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F834B0">
        <w:rPr>
          <w:sz w:val="28"/>
          <w:szCs w:val="28"/>
        </w:rPr>
        <w:t>.</w:t>
      </w:r>
    </w:p>
    <w:p w:rsidR="00721186" w:rsidRDefault="00721186" w:rsidP="00177C61">
      <w:pPr>
        <w:pStyle w:val="ConsPlusNormal"/>
        <w:numPr>
          <w:ilvl w:val="0"/>
          <w:numId w:val="3"/>
        </w:numPr>
        <w:jc w:val="both"/>
        <w:rPr>
          <w:rFonts w:eastAsia="Times New Roman"/>
          <w:szCs w:val="20"/>
          <w:lang w:eastAsia="ru-RU"/>
        </w:rPr>
      </w:pPr>
      <w:r w:rsidRPr="00AD275F">
        <w:rPr>
          <w:rFonts w:eastAsia="Times New Roman"/>
          <w:szCs w:val="20"/>
          <w:lang w:eastAsia="ru-RU"/>
        </w:rPr>
        <w:t xml:space="preserve">Настоящее решение вступает в силу </w:t>
      </w:r>
      <w:r>
        <w:rPr>
          <w:rFonts w:eastAsia="Times New Roman"/>
          <w:szCs w:val="20"/>
          <w:lang w:eastAsia="ru-RU"/>
        </w:rPr>
        <w:t>со дня его принятия</w:t>
      </w:r>
      <w:r w:rsidRPr="00AD275F">
        <w:rPr>
          <w:rFonts w:eastAsia="Times New Roman"/>
          <w:szCs w:val="20"/>
          <w:lang w:eastAsia="ru-RU"/>
        </w:rPr>
        <w:t>.</w:t>
      </w:r>
    </w:p>
    <w:p w:rsidR="006D1DFE" w:rsidRDefault="006D1DFE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5022" w:rsidRPr="00AD275F" w:rsidRDefault="00205022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5"/>
      </w:tblGrid>
      <w:tr w:rsidR="00A25E3E" w:rsidTr="00205022">
        <w:tc>
          <w:tcPr>
            <w:tcW w:w="4503" w:type="dxa"/>
          </w:tcPr>
          <w:p w:rsidR="00A25E3E" w:rsidRDefault="00F165A1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И.п</w:t>
            </w:r>
            <w:r w:rsidR="00177C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687C2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Вяземского районного Совета депутатов </w:t>
            </w:r>
          </w:p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25E3E" w:rsidRDefault="00A25E3E" w:rsidP="00F165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A25E3E" w:rsidRDefault="00A25E3E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1C3D8B" w:rsidRDefault="001C3D8B" w:rsidP="00AD27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25E3E" w:rsidRDefault="001C3D8B" w:rsidP="00177C6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77C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Е.В. Зверьков</w:t>
            </w:r>
          </w:p>
        </w:tc>
      </w:tr>
    </w:tbl>
    <w:p w:rsidR="00FF4C7A" w:rsidRDefault="00FF4C7A" w:rsidP="00EC774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D4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41D7"/>
    <w:rsid w:val="000D5560"/>
    <w:rsid w:val="000D71DE"/>
    <w:rsid w:val="000D792E"/>
    <w:rsid w:val="000E5BD5"/>
    <w:rsid w:val="000F193C"/>
    <w:rsid w:val="000F38A7"/>
    <w:rsid w:val="000F7E54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2EDB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C8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32</cp:revision>
  <cp:lastPrinted>2019-03-29T12:37:00Z</cp:lastPrinted>
  <dcterms:created xsi:type="dcterms:W3CDTF">2018-01-22T07:33:00Z</dcterms:created>
  <dcterms:modified xsi:type="dcterms:W3CDTF">2019-03-29T13:24:00Z</dcterms:modified>
</cp:coreProperties>
</file>